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5"/>
        <w:gridCol w:w="3660"/>
      </w:tblGrid>
      <w:tr w:rsidR="009A0ED3" w:rsidRPr="004345A7" w:rsidTr="0051394E">
        <w:trPr>
          <w:trHeight w:val="104"/>
        </w:trPr>
        <w:tc>
          <w:tcPr>
            <w:tcW w:w="10065" w:type="dxa"/>
            <w:gridSpan w:val="2"/>
            <w:shd w:val="pct10" w:color="auto" w:fill="auto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b/>
                <w:bCs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b/>
                <w:bCs/>
                <w:sz w:val="20"/>
                <w:lang w:val="es-CO"/>
              </w:rPr>
              <w:t xml:space="preserve">LISTA DE VERIFICACIÓN DE COBERTURA </w:t>
            </w:r>
          </w:p>
        </w:tc>
      </w:tr>
      <w:tr w:rsidR="009A0ED3" w:rsidRPr="004345A7" w:rsidTr="0051394E">
        <w:trPr>
          <w:trHeight w:val="104"/>
        </w:trPr>
        <w:tc>
          <w:tcPr>
            <w:tcW w:w="6405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1. AUDITORIA NO.</w:t>
            </w:r>
          </w:p>
        </w:tc>
        <w:tc>
          <w:tcPr>
            <w:tcW w:w="3660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2. FECHA</w:t>
            </w:r>
          </w:p>
        </w:tc>
      </w:tr>
      <w:tr w:rsidR="009A0ED3" w:rsidRPr="004345A7" w:rsidTr="0051394E">
        <w:trPr>
          <w:trHeight w:val="104"/>
        </w:trPr>
        <w:tc>
          <w:tcPr>
            <w:tcW w:w="6405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3. ESTABLECIMIENTO</w:t>
            </w:r>
          </w:p>
        </w:tc>
        <w:tc>
          <w:tcPr>
            <w:tcW w:w="3660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4. CODIGO DANE</w:t>
            </w:r>
          </w:p>
        </w:tc>
      </w:tr>
      <w:tr w:rsidR="009A0ED3" w:rsidRPr="004345A7" w:rsidTr="0051394E">
        <w:trPr>
          <w:trHeight w:val="104"/>
        </w:trPr>
        <w:tc>
          <w:tcPr>
            <w:tcW w:w="6405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5. SEDE</w:t>
            </w:r>
          </w:p>
        </w:tc>
        <w:tc>
          <w:tcPr>
            <w:tcW w:w="3660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6. CONSECUTIVO:</w:t>
            </w:r>
          </w:p>
        </w:tc>
      </w:tr>
      <w:tr w:rsidR="009A0ED3" w:rsidRPr="004345A7" w:rsidTr="0051394E">
        <w:trPr>
          <w:trHeight w:val="104"/>
        </w:trPr>
        <w:tc>
          <w:tcPr>
            <w:tcW w:w="6405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7. JORNADA</w:t>
            </w:r>
          </w:p>
        </w:tc>
        <w:tc>
          <w:tcPr>
            <w:tcW w:w="3660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8. CÓDIGO :</w:t>
            </w:r>
          </w:p>
        </w:tc>
      </w:tr>
      <w:tr w:rsidR="009A0ED3" w:rsidRPr="004345A7" w:rsidTr="0051394E">
        <w:trPr>
          <w:trHeight w:val="104"/>
        </w:trPr>
        <w:tc>
          <w:tcPr>
            <w:tcW w:w="6405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9. AUDITOR LIDER</w:t>
            </w:r>
          </w:p>
        </w:tc>
        <w:tc>
          <w:tcPr>
            <w:tcW w:w="3660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10. AUDITADO</w:t>
            </w:r>
          </w:p>
        </w:tc>
      </w:tr>
      <w:tr w:rsidR="009A0ED3" w:rsidRPr="004345A7" w:rsidTr="0051394E">
        <w:trPr>
          <w:trHeight w:val="260"/>
        </w:trPr>
        <w:tc>
          <w:tcPr>
            <w:tcW w:w="10065" w:type="dxa"/>
            <w:gridSpan w:val="2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11. ASPECTOS A VERIFICAR</w:t>
            </w:r>
          </w:p>
        </w:tc>
      </w:tr>
    </w:tbl>
    <w:p w:rsidR="009A0ED3" w:rsidRPr="004345A7" w:rsidRDefault="009A0ED3" w:rsidP="009A0ED3">
      <w:pPr>
        <w:rPr>
          <w:rFonts w:ascii="Arial Narrow" w:hAnsi="Arial Narrow" w:cs="Tahoma"/>
          <w:sz w:val="20"/>
        </w:rPr>
      </w:pPr>
    </w:p>
    <w:tbl>
      <w:tblPr>
        <w:tblW w:w="10063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7"/>
        <w:gridCol w:w="4873"/>
        <w:gridCol w:w="3261"/>
        <w:gridCol w:w="1132"/>
      </w:tblGrid>
      <w:tr w:rsidR="009A0ED3" w:rsidRPr="004345A7" w:rsidTr="00051DD8">
        <w:trPr>
          <w:cantSplit/>
          <w:trHeight w:val="412"/>
          <w:tblHeader/>
        </w:trPr>
        <w:tc>
          <w:tcPr>
            <w:tcW w:w="797" w:type="dxa"/>
            <w:shd w:val="clear" w:color="auto" w:fill="D9D9D9" w:themeFill="background1" w:themeFillShade="D9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proofErr w:type="spellStart"/>
            <w:r w:rsidRPr="004345A7">
              <w:rPr>
                <w:rFonts w:ascii="Arial Narrow" w:hAnsi="Arial Narrow" w:cs="Tahoma"/>
                <w:sz w:val="20"/>
                <w:lang w:val="es-CO"/>
              </w:rPr>
              <w:t>a.ITEM</w:t>
            </w:r>
            <w:proofErr w:type="spellEnd"/>
          </w:p>
        </w:tc>
        <w:tc>
          <w:tcPr>
            <w:tcW w:w="4873" w:type="dxa"/>
            <w:shd w:val="clear" w:color="auto" w:fill="D9D9D9" w:themeFill="background1" w:themeFillShade="D9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b. DESCRIPCION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c. COMENTARIOS DEL AUDITOR</w:t>
            </w:r>
          </w:p>
        </w:tc>
        <w:tc>
          <w:tcPr>
            <w:tcW w:w="1132" w:type="dxa"/>
            <w:shd w:val="clear" w:color="auto" w:fill="D9D9D9" w:themeFill="background1" w:themeFillShade="D9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d. TIEMPO</w:t>
            </w: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 xml:space="preserve">Verificar la existencia del acto administrativo que determina la organización del </w:t>
            </w:r>
            <w:proofErr w:type="spellStart"/>
            <w:r w:rsidRPr="004345A7">
              <w:rPr>
                <w:rFonts w:ascii="Arial Narrow" w:hAnsi="Arial Narrow" w:cs="Tahoma"/>
                <w:sz w:val="20"/>
                <w:lang w:val="es-CO"/>
              </w:rPr>
              <w:t>Macroproceso</w:t>
            </w:r>
            <w:proofErr w:type="spellEnd"/>
            <w:r w:rsidRPr="004345A7">
              <w:rPr>
                <w:rFonts w:ascii="Arial Narrow" w:hAnsi="Arial Narrow" w:cs="Tahoma"/>
                <w:sz w:val="20"/>
                <w:lang w:val="es-CO"/>
              </w:rPr>
              <w:t xml:space="preserve"> Gestión de la Cobertura del Servicio Educativo en la jurisdicción.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Verificar si se realizó el proceso de Proyección de Cupos y si este se realizó de manera oportuna.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 xml:space="preserve">Verifique si se realiza el subproceso de </w:t>
            </w:r>
            <w:proofErr w:type="spellStart"/>
            <w:r w:rsidRPr="004345A7">
              <w:rPr>
                <w:rFonts w:ascii="Arial Narrow" w:hAnsi="Arial Narrow" w:cs="Tahoma"/>
                <w:sz w:val="20"/>
                <w:lang w:val="es-CO"/>
              </w:rPr>
              <w:t>prematricula</w:t>
            </w:r>
            <w:proofErr w:type="spellEnd"/>
            <w:r w:rsidRPr="004345A7">
              <w:rPr>
                <w:rFonts w:ascii="Arial Narrow" w:hAnsi="Arial Narrow" w:cs="Tahoma"/>
                <w:sz w:val="20"/>
                <w:lang w:val="es-CO"/>
              </w:rPr>
              <w:t xml:space="preserve"> en el Establecimiento Educativo, y si este fue oportuno.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Verificar la realización del subproceso de Gestión Traslados en el Establecimiento Educativo y si este se realizó de manera oportuna.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Verificar la asignación de Cupos a niños procedentes de Entidades de Bienestar Social o Familiar en el Establecimiento Educativo y si este se realizó de manera oportuna.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bookmarkStart w:id="0" w:name="_GoBack"/>
            <w:bookmarkEnd w:id="0"/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Verificar la realización del subproceso de Inscripción de Alumnos Nuevos y este se ejecutó de manera oportuna.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Verificar la realización del Subproceso de Asignación de Cupos y si este se ejecutó de manera oportuna.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Verificar la realización del subproceso Registrar Matrícula y si este se ejecutó de manera oportuna.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Verificar la realización del subproceso Novedades de Matrícula.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Verifique número de cupos disponibles según la capacidad instalada.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Verifique el número de cupos proyectados con respecto al registro de matrícula real encontrado.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Verifique si hay desfase entre los cupos ofrecidos y los alumnos inscritos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Verifique si la asignación de cupos nuevos cumplió con los criterios de asignación definidos.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Verificar el número de alumnos inscritos según el número de cupos asignados.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Verifique el número de alumnos por salón y por grado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 xml:space="preserve">Identifique estudiantes que puedan tener </w:t>
            </w:r>
            <w:proofErr w:type="spellStart"/>
            <w:r w:rsidRPr="004345A7">
              <w:rPr>
                <w:rFonts w:ascii="Arial Narrow" w:hAnsi="Arial Narrow" w:cs="Tahoma"/>
                <w:sz w:val="20"/>
                <w:lang w:val="es-CO"/>
              </w:rPr>
              <w:t>extraedad</w:t>
            </w:r>
            <w:proofErr w:type="spellEnd"/>
            <w:r w:rsidRPr="004345A7">
              <w:rPr>
                <w:rFonts w:ascii="Arial Narrow" w:hAnsi="Arial Narrow" w:cs="Tahoma"/>
                <w:sz w:val="20"/>
                <w:lang w:val="es-CO"/>
              </w:rPr>
              <w:t>.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Verifique relaciones técnicas: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Verifique si el número de cupos asignados a niños procedentes de Entidades de Bienestar Social o Familia corresponde a los registrados por ésta Entidad.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Verificar la asignación de cupos de cupos a la población vulnerable.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652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Verifique el número de trasladados desde y hacia la Institución.</w:t>
            </w:r>
          </w:p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 xml:space="preserve">Verificar si se tramitaron todas la solicitudes de traslado </w:t>
            </w:r>
          </w:p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Verifique la duración del proceso de traslados</w:t>
            </w:r>
          </w:p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Verifique cuantos estudiantes fueron efectivamente trasladados</w:t>
            </w:r>
          </w:p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Verifique si fueron trasladados a establecimientos lejanos</w:t>
            </w:r>
          </w:p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Verifique si los trasladados provienen de Establecimientos cercanos</w:t>
            </w:r>
          </w:p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Verifique si la asignación de cupos a alumnos de traslado cumple con los criterios de asignación.</w:t>
            </w:r>
          </w:p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Verifique el número de traslados según los cupos asignados para éstos.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Verifique la cantidad de retiros y el grado de deserción.</w:t>
            </w:r>
          </w:p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¿Hay registro de los motivos de la deserción o retiro?</w:t>
            </w:r>
          </w:p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¿Hubo seguimiento a esos estudiantes?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 xml:space="preserve">Rendimiento y tasa de </w:t>
            </w:r>
            <w:proofErr w:type="spellStart"/>
            <w:r w:rsidRPr="004345A7">
              <w:rPr>
                <w:rFonts w:ascii="Arial Narrow" w:hAnsi="Arial Narrow" w:cs="Tahoma"/>
                <w:sz w:val="20"/>
                <w:lang w:val="es-CO"/>
              </w:rPr>
              <w:t>repitencia</w:t>
            </w:r>
            <w:proofErr w:type="spellEnd"/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Verifique si se solicitaron recursos para ampliación de oferta. ¿Se justificaba hacerlo? ¿Se hizo claramente?</w:t>
            </w:r>
          </w:p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Si Secretaría de Educación no aprobó esos recursos, ¿que hizo la Institución?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Verifique el número de niños con problemas de comportamiento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Identifique y describa acciones de estímulo a la demanda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Identifique acciones en conjunto con Alcaldía y otros entes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Verifique si hay aulas disponibles en la mañana y en la tarde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Vías de acceso a cada sede y distancia que la separa de los hogares de los estudiantes</w:t>
            </w:r>
          </w:p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Medios de transporte disponibles</w:t>
            </w:r>
          </w:p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¿Hay alguna sede con problemas de conflicto armado?</w:t>
            </w:r>
          </w:p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Verifique con el Alcalde respectivo o SISBEN si hay población apartada que no puede ser atendida por las Instituciones del área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Identifique el estado de la demanda y la oferta en su municipio o campo de acción</w:t>
            </w:r>
          </w:p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Hay Instituciones con exceso de oferta mientras que otras tienen exceso de demanda</w:t>
            </w:r>
            <w:proofErr w:type="gramStart"/>
            <w:r w:rsidRPr="004345A7">
              <w:rPr>
                <w:rFonts w:ascii="Arial Narrow" w:hAnsi="Arial Narrow" w:cs="Tahoma"/>
                <w:sz w:val="20"/>
                <w:lang w:val="es-CO"/>
              </w:rPr>
              <w:t>?</w:t>
            </w:r>
            <w:proofErr w:type="gramEnd"/>
            <w:r w:rsidRPr="004345A7">
              <w:rPr>
                <w:rFonts w:ascii="Arial Narrow" w:hAnsi="Arial Narrow" w:cs="Tahoma"/>
                <w:sz w:val="20"/>
                <w:lang w:val="es-CO"/>
              </w:rPr>
              <w:t xml:space="preserve"> Que acciones se han tomado ante esto</w:t>
            </w:r>
            <w:proofErr w:type="gramStart"/>
            <w:r w:rsidRPr="004345A7">
              <w:rPr>
                <w:rFonts w:ascii="Arial Narrow" w:hAnsi="Arial Narrow" w:cs="Tahoma"/>
                <w:sz w:val="20"/>
                <w:lang w:val="es-CO"/>
              </w:rPr>
              <w:t>?</w:t>
            </w:r>
            <w:proofErr w:type="gramEnd"/>
            <w:r w:rsidRPr="004345A7">
              <w:rPr>
                <w:rFonts w:ascii="Arial Narrow" w:hAnsi="Arial Narrow" w:cs="Tahoma"/>
                <w:sz w:val="20"/>
                <w:lang w:val="es-CO"/>
              </w:rPr>
              <w:t xml:space="preserve"> A </w:t>
            </w:r>
            <w:proofErr w:type="spellStart"/>
            <w:r w:rsidRPr="004345A7">
              <w:rPr>
                <w:rFonts w:ascii="Arial Narrow" w:hAnsi="Arial Narrow" w:cs="Tahoma"/>
                <w:sz w:val="20"/>
                <w:lang w:val="es-CO"/>
              </w:rPr>
              <w:t>que</w:t>
            </w:r>
            <w:proofErr w:type="spellEnd"/>
            <w:r w:rsidRPr="004345A7">
              <w:rPr>
                <w:rFonts w:ascii="Arial Narrow" w:hAnsi="Arial Narrow" w:cs="Tahoma"/>
                <w:sz w:val="20"/>
                <w:lang w:val="es-CO"/>
              </w:rPr>
              <w:t xml:space="preserve"> se debe</w:t>
            </w:r>
            <w:proofErr w:type="gramStart"/>
            <w:r w:rsidRPr="004345A7">
              <w:rPr>
                <w:rFonts w:ascii="Arial Narrow" w:hAnsi="Arial Narrow" w:cs="Tahoma"/>
                <w:sz w:val="20"/>
                <w:lang w:val="es-CO"/>
              </w:rPr>
              <w:t>?</w:t>
            </w:r>
            <w:proofErr w:type="gramEnd"/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 xml:space="preserve">¿Hay alta población en </w:t>
            </w:r>
            <w:proofErr w:type="spellStart"/>
            <w:r w:rsidRPr="004345A7">
              <w:rPr>
                <w:rFonts w:ascii="Arial Narrow" w:hAnsi="Arial Narrow" w:cs="Tahoma"/>
                <w:sz w:val="20"/>
                <w:lang w:val="es-CO"/>
              </w:rPr>
              <w:t>extraedad</w:t>
            </w:r>
            <w:proofErr w:type="spellEnd"/>
            <w:r w:rsidRPr="004345A7">
              <w:rPr>
                <w:rFonts w:ascii="Arial Narrow" w:hAnsi="Arial Narrow" w:cs="Tahoma"/>
                <w:sz w:val="20"/>
                <w:lang w:val="es-CO"/>
              </w:rPr>
              <w:t>?</w:t>
            </w:r>
          </w:p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¿En qué zonas principalmente?</w:t>
            </w:r>
          </w:p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 xml:space="preserve">Verificar el número de alumnos por edad en cada grado contra los parámetros definidos de rangos de edad por grado y por modelo educativo. 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¿Cree viable y necesaria la aplicación de metodologías alternativas como SAT o Aceleración de Aprendizaje? Sustente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¿</w:t>
            </w:r>
            <w:proofErr w:type="spellStart"/>
            <w:r w:rsidRPr="004345A7">
              <w:rPr>
                <w:rFonts w:ascii="Arial Narrow" w:hAnsi="Arial Narrow" w:cs="Tahoma"/>
                <w:sz w:val="20"/>
                <w:lang w:val="es-CO"/>
              </w:rPr>
              <w:t>Cual</w:t>
            </w:r>
            <w:proofErr w:type="spellEnd"/>
            <w:r w:rsidRPr="004345A7">
              <w:rPr>
                <w:rFonts w:ascii="Arial Narrow" w:hAnsi="Arial Narrow" w:cs="Tahoma"/>
                <w:sz w:val="20"/>
                <w:lang w:val="es-CO"/>
              </w:rPr>
              <w:t xml:space="preserve"> es la demanda potencial para ellas?</w:t>
            </w:r>
            <w:r w:rsidRPr="004345A7">
              <w:rPr>
                <w:rFonts w:ascii="Arial Narrow" w:hAnsi="Arial Narrow" w:cs="Tahoma"/>
                <w:sz w:val="20"/>
                <w:lang w:val="es-CO"/>
              </w:rPr>
              <w:br/>
              <w:t>(Reseñe cifras de inscritos, datos SISBEN o municipales)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  <w:tr w:rsidR="009A0ED3" w:rsidRPr="004345A7" w:rsidTr="0051394E">
        <w:trPr>
          <w:cantSplit/>
          <w:trHeight w:val="343"/>
        </w:trPr>
        <w:tc>
          <w:tcPr>
            <w:tcW w:w="797" w:type="dxa"/>
          </w:tcPr>
          <w:p w:rsidR="009A0ED3" w:rsidRPr="004345A7" w:rsidRDefault="009A0ED3" w:rsidP="0051394E">
            <w:pPr>
              <w:jc w:val="center"/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4873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  <w:r w:rsidRPr="004345A7">
              <w:rPr>
                <w:rFonts w:ascii="Arial Narrow" w:hAnsi="Arial Narrow" w:cs="Tahoma"/>
                <w:sz w:val="20"/>
                <w:lang w:val="es-CO"/>
              </w:rPr>
              <w:t>Verifique si hay otras entidades que ofrezcan programas alternativos (hogares campesinos, fundaciones)</w:t>
            </w:r>
          </w:p>
        </w:tc>
        <w:tc>
          <w:tcPr>
            <w:tcW w:w="3261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  <w:tc>
          <w:tcPr>
            <w:tcW w:w="1132" w:type="dxa"/>
          </w:tcPr>
          <w:p w:rsidR="009A0ED3" w:rsidRPr="004345A7" w:rsidRDefault="009A0ED3" w:rsidP="0051394E">
            <w:pPr>
              <w:rPr>
                <w:rFonts w:ascii="Arial Narrow" w:hAnsi="Arial Narrow" w:cs="Tahoma"/>
                <w:sz w:val="20"/>
                <w:lang w:val="es-CO"/>
              </w:rPr>
            </w:pPr>
          </w:p>
        </w:tc>
      </w:tr>
    </w:tbl>
    <w:p w:rsidR="009A0ED3" w:rsidRPr="003B5C41" w:rsidRDefault="009A0ED3" w:rsidP="009A0ED3">
      <w:pPr>
        <w:pStyle w:val="frontcopyright"/>
        <w:ind w:left="990"/>
        <w:rPr>
          <w:rFonts w:ascii="Tahoma" w:hAnsi="Tahoma" w:cs="Tahoma"/>
          <w:sz w:val="20"/>
          <w:szCs w:val="20"/>
        </w:rPr>
      </w:pPr>
    </w:p>
    <w:p w:rsidR="006D6F49" w:rsidRDefault="006D6F49"/>
    <w:sectPr w:rsidR="006D6F49" w:rsidSect="00051DD8">
      <w:headerReference w:type="default" r:id="rId7"/>
      <w:footerReference w:type="default" r:id="rId8"/>
      <w:pgSz w:w="12240" w:h="15840"/>
      <w:pgMar w:top="1417" w:right="1701" w:bottom="1276" w:left="1701" w:header="708" w:footer="3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ED3" w:rsidRDefault="009A0ED3" w:rsidP="009A0ED3">
      <w:pPr>
        <w:spacing w:before="0" w:after="0"/>
      </w:pPr>
      <w:r>
        <w:separator/>
      </w:r>
    </w:p>
  </w:endnote>
  <w:endnote w:type="continuationSeparator" w:id="0">
    <w:p w:rsidR="009A0ED3" w:rsidRDefault="009A0ED3" w:rsidP="009A0ED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ED3" w:rsidRPr="00CB3FC5" w:rsidRDefault="009A0ED3" w:rsidP="009A0ED3">
    <w:pPr>
      <w:pStyle w:val="Piedepgina"/>
      <w:rPr>
        <w:rFonts w:ascii="Arial Narrow" w:hAnsi="Arial Narrow"/>
        <w:b/>
      </w:rPr>
    </w:pPr>
    <w:r w:rsidRPr="00CB3FC5">
      <w:rPr>
        <w:rFonts w:ascii="Arial Narrow" w:hAnsi="Arial Narrow"/>
        <w:b/>
      </w:rPr>
      <w:t>C0</w:t>
    </w:r>
    <w:r w:rsidR="00051DD8">
      <w:rPr>
        <w:rFonts w:ascii="Arial Narrow" w:hAnsi="Arial Narrow"/>
        <w:b/>
      </w:rPr>
      <w:t>5</w:t>
    </w:r>
    <w:r w:rsidRPr="00CB3FC5">
      <w:rPr>
        <w:rFonts w:ascii="Arial Narrow" w:hAnsi="Arial Narrow"/>
        <w:b/>
      </w:rPr>
      <w:t>.0</w:t>
    </w:r>
    <w:r w:rsidR="00051DD8">
      <w:rPr>
        <w:rFonts w:ascii="Arial Narrow" w:hAnsi="Arial Narrow"/>
        <w:b/>
      </w:rPr>
      <w:t>1</w:t>
    </w:r>
    <w:r w:rsidRPr="00CB3FC5">
      <w:rPr>
        <w:rFonts w:ascii="Arial Narrow" w:hAnsi="Arial Narrow"/>
        <w:b/>
      </w:rPr>
      <w:t>.F0</w:t>
    </w:r>
    <w:r w:rsidR="00051DD8">
      <w:rPr>
        <w:rFonts w:ascii="Arial Narrow" w:hAnsi="Arial Narrow"/>
        <w:b/>
      </w:rPr>
      <w:t>4</w:t>
    </w:r>
    <w:r w:rsidRPr="00CB3FC5">
      <w:rPr>
        <w:rFonts w:ascii="Arial Narrow" w:hAnsi="Arial Narrow"/>
        <w:b/>
      </w:rPr>
      <w:t xml:space="preserve">                                       “COMPROMETIDOS CON LA CALIDAD”</w:t>
    </w:r>
    <w:r w:rsidRPr="00CB3FC5">
      <w:rPr>
        <w:rFonts w:ascii="Arial Narrow" w:hAnsi="Arial Narrow"/>
        <w:b/>
      </w:rPr>
      <w:tab/>
    </w:r>
  </w:p>
  <w:p w:rsidR="009A0ED3" w:rsidRDefault="009A0ED3" w:rsidP="009A0ED3">
    <w:pPr>
      <w:pStyle w:val="Piedepgina"/>
      <w:rPr>
        <w:rStyle w:val="Nmerodepgina"/>
        <w:b/>
      </w:rPr>
    </w:pPr>
    <w:r w:rsidRPr="00CB3FC5">
      <w:rPr>
        <w:rFonts w:ascii="Arial Narrow" w:hAnsi="Arial Narrow"/>
        <w:b/>
      </w:rPr>
      <w:t>VERSION 2.0</w:t>
    </w:r>
  </w:p>
  <w:p w:rsidR="009A0ED3" w:rsidRDefault="009A0ED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ED3" w:rsidRDefault="009A0ED3" w:rsidP="009A0ED3">
      <w:pPr>
        <w:spacing w:before="0" w:after="0"/>
      </w:pPr>
      <w:r>
        <w:separator/>
      </w:r>
    </w:p>
  </w:footnote>
  <w:footnote w:type="continuationSeparator" w:id="0">
    <w:p w:rsidR="009A0ED3" w:rsidRDefault="009A0ED3" w:rsidP="009A0ED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5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18"/>
      <w:gridCol w:w="7087"/>
      <w:gridCol w:w="1560"/>
    </w:tblGrid>
    <w:tr w:rsidR="009A0ED3" w:rsidTr="004345A7">
      <w:tc>
        <w:tcPr>
          <w:tcW w:w="1418" w:type="dxa"/>
          <w:shd w:val="clear" w:color="auto" w:fill="auto"/>
        </w:tcPr>
        <w:p w:rsidR="009A0ED3" w:rsidRDefault="009A0ED3" w:rsidP="0051394E">
          <w:pPr>
            <w:pStyle w:val="Encabezado"/>
            <w:jc w:val="center"/>
          </w:pPr>
          <w:r>
            <w:rPr>
              <w:noProof/>
              <w:lang w:eastAsia="es-CO"/>
            </w:rPr>
            <w:drawing>
              <wp:inline distT="0" distB="0" distL="0" distR="0" wp14:anchorId="020520F5" wp14:editId="19CDFD5F">
                <wp:extent cx="635000" cy="749300"/>
                <wp:effectExtent l="0" t="0" r="0" b="0"/>
                <wp:docPr id="1" name="Imagen 1" descr="Gobernaci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obernacio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5000" cy="749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7" w:type="dxa"/>
          <w:shd w:val="clear" w:color="auto" w:fill="auto"/>
        </w:tcPr>
        <w:p w:rsidR="009A0ED3" w:rsidRPr="00CB3FC5" w:rsidRDefault="009A0ED3" w:rsidP="0051394E">
          <w:pPr>
            <w:pStyle w:val="Encabezado"/>
            <w:jc w:val="center"/>
            <w:rPr>
              <w:rFonts w:ascii="Arial Narrow" w:hAnsi="Arial Narrow"/>
              <w:b/>
            </w:rPr>
          </w:pPr>
          <w:r w:rsidRPr="00CB3FC5">
            <w:rPr>
              <w:rFonts w:ascii="Arial Narrow" w:hAnsi="Arial Narrow"/>
              <w:b/>
            </w:rPr>
            <w:t>GOBERNACION DE ARAUCA</w:t>
          </w:r>
        </w:p>
        <w:p w:rsidR="009A0ED3" w:rsidRPr="00CB3FC5" w:rsidRDefault="009A0ED3" w:rsidP="0051394E">
          <w:pPr>
            <w:pStyle w:val="Encabezado"/>
            <w:jc w:val="center"/>
            <w:rPr>
              <w:rFonts w:ascii="Arial Narrow" w:hAnsi="Arial Narrow"/>
              <w:b/>
            </w:rPr>
          </w:pPr>
          <w:r w:rsidRPr="00CB3FC5">
            <w:rPr>
              <w:rFonts w:ascii="Arial Narrow" w:hAnsi="Arial Narrow"/>
              <w:b/>
            </w:rPr>
            <w:t>GESTION DE LA EDUCACIÓN</w:t>
          </w:r>
        </w:p>
        <w:p w:rsidR="009A0ED3" w:rsidRPr="00CB3FC5" w:rsidRDefault="009A0ED3" w:rsidP="0051394E">
          <w:pPr>
            <w:pStyle w:val="Encabezado"/>
            <w:jc w:val="center"/>
            <w:rPr>
              <w:rFonts w:ascii="Arial Narrow" w:hAnsi="Arial Narrow"/>
              <w:b/>
            </w:rPr>
          </w:pPr>
          <w:r w:rsidRPr="00CB3FC5">
            <w:rPr>
              <w:rFonts w:ascii="Arial Narrow" w:hAnsi="Arial Narrow"/>
              <w:b/>
            </w:rPr>
            <w:t>C. GESTION DE LA COBERTURA DEL SERVICIO EDUCATIVO</w:t>
          </w:r>
        </w:p>
        <w:p w:rsidR="009A0ED3" w:rsidRPr="00CB3FC5" w:rsidRDefault="009A0ED3" w:rsidP="0051394E">
          <w:pPr>
            <w:pStyle w:val="Encabezado"/>
            <w:jc w:val="center"/>
            <w:rPr>
              <w:rFonts w:ascii="Arial Narrow" w:hAnsi="Arial Narrow"/>
              <w:b/>
            </w:rPr>
          </w:pPr>
        </w:p>
        <w:p w:rsidR="009A0ED3" w:rsidRPr="00CB3FC5" w:rsidRDefault="00051DD8" w:rsidP="0051394E">
          <w:pPr>
            <w:pStyle w:val="Encabezado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</w:rPr>
            <w:t>LISTA DE VERIFICACION DE COBERTURA</w:t>
          </w:r>
        </w:p>
      </w:tc>
      <w:tc>
        <w:tcPr>
          <w:tcW w:w="1560" w:type="dxa"/>
          <w:shd w:val="clear" w:color="auto" w:fill="auto"/>
        </w:tcPr>
        <w:p w:rsidR="009A0ED3" w:rsidRPr="00CB3FC5" w:rsidRDefault="009A0ED3" w:rsidP="0051394E">
          <w:pPr>
            <w:pStyle w:val="Encabezado"/>
            <w:jc w:val="center"/>
            <w:rPr>
              <w:rFonts w:ascii="Arial Narrow" w:hAnsi="Arial Narrow"/>
            </w:rPr>
          </w:pPr>
          <w:r w:rsidRPr="00CB3FC5">
            <w:rPr>
              <w:rFonts w:ascii="Arial Narrow" w:hAnsi="Arial Narrow"/>
            </w:rPr>
            <w:t>C0</w:t>
          </w:r>
          <w:r>
            <w:rPr>
              <w:rFonts w:ascii="Arial Narrow" w:hAnsi="Arial Narrow"/>
            </w:rPr>
            <w:t>5</w:t>
          </w:r>
          <w:r w:rsidRPr="00CB3FC5">
            <w:rPr>
              <w:rFonts w:ascii="Arial Narrow" w:hAnsi="Arial Narrow"/>
            </w:rPr>
            <w:t>.0</w:t>
          </w:r>
          <w:r>
            <w:rPr>
              <w:rFonts w:ascii="Arial Narrow" w:hAnsi="Arial Narrow"/>
            </w:rPr>
            <w:t>1.F04</w:t>
          </w:r>
        </w:p>
        <w:p w:rsidR="009A0ED3" w:rsidRPr="00CB3FC5" w:rsidRDefault="009A0ED3" w:rsidP="0051394E">
          <w:pPr>
            <w:pStyle w:val="Encabezado"/>
            <w:jc w:val="center"/>
            <w:rPr>
              <w:rFonts w:ascii="Arial Narrow" w:hAnsi="Arial Narrow"/>
            </w:rPr>
          </w:pPr>
          <w:r w:rsidRPr="00CB3FC5">
            <w:rPr>
              <w:rFonts w:ascii="Arial Narrow" w:hAnsi="Arial Narrow"/>
            </w:rPr>
            <w:t>VERSION 2.0</w:t>
          </w:r>
        </w:p>
        <w:p w:rsidR="009A0ED3" w:rsidRPr="00CB3FC5" w:rsidRDefault="009A0ED3" w:rsidP="0051394E">
          <w:pPr>
            <w:pStyle w:val="Encabezado"/>
            <w:jc w:val="center"/>
            <w:rPr>
              <w:rFonts w:ascii="Arial Narrow" w:hAnsi="Arial Narrow"/>
            </w:rPr>
          </w:pPr>
        </w:p>
        <w:p w:rsidR="009A0ED3" w:rsidRDefault="009A0ED3" w:rsidP="0051394E">
          <w:pPr>
            <w:pStyle w:val="Encabezado"/>
            <w:jc w:val="center"/>
          </w:pPr>
        </w:p>
      </w:tc>
    </w:tr>
  </w:tbl>
  <w:p w:rsidR="009A0ED3" w:rsidRDefault="009A0ED3" w:rsidP="009A0ED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ED3"/>
    <w:rsid w:val="00051DD8"/>
    <w:rsid w:val="0020622B"/>
    <w:rsid w:val="004345A7"/>
    <w:rsid w:val="006D6F49"/>
    <w:rsid w:val="009A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ED3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A0ED3"/>
    <w:pPr>
      <w:tabs>
        <w:tab w:val="center" w:pos="4419"/>
        <w:tab w:val="right" w:pos="8838"/>
      </w:tabs>
      <w:spacing w:before="0" w:after="0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A0ED3"/>
  </w:style>
  <w:style w:type="paragraph" w:styleId="Piedepgina">
    <w:name w:val="footer"/>
    <w:basedOn w:val="Normal"/>
    <w:link w:val="PiedepginaCar"/>
    <w:uiPriority w:val="99"/>
    <w:unhideWhenUsed/>
    <w:rsid w:val="009A0ED3"/>
    <w:pPr>
      <w:tabs>
        <w:tab w:val="center" w:pos="4419"/>
        <w:tab w:val="right" w:pos="8838"/>
      </w:tabs>
      <w:spacing w:before="0" w:after="0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A0ED3"/>
  </w:style>
  <w:style w:type="paragraph" w:styleId="Textodeglobo">
    <w:name w:val="Balloon Text"/>
    <w:basedOn w:val="Normal"/>
    <w:link w:val="TextodegloboCar"/>
    <w:uiPriority w:val="99"/>
    <w:semiHidden/>
    <w:unhideWhenUsed/>
    <w:rsid w:val="009A0ED3"/>
    <w:pPr>
      <w:spacing w:before="0" w:after="0"/>
    </w:pPr>
    <w:rPr>
      <w:rFonts w:ascii="Tahoma" w:eastAsiaTheme="minorHAnsi" w:hAnsi="Tahoma" w:cs="Tahoma"/>
      <w:sz w:val="16"/>
      <w:szCs w:val="16"/>
      <w:lang w:val="es-CO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0ED3"/>
    <w:rPr>
      <w:rFonts w:ascii="Tahoma" w:hAnsi="Tahoma" w:cs="Tahoma"/>
      <w:sz w:val="16"/>
      <w:szCs w:val="16"/>
    </w:rPr>
  </w:style>
  <w:style w:type="paragraph" w:customStyle="1" w:styleId="frontcopyright">
    <w:name w:val="front_copyright"/>
    <w:basedOn w:val="Normal"/>
    <w:rsid w:val="009A0ED3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character" w:styleId="Nmerodepgina">
    <w:name w:val="page number"/>
    <w:basedOn w:val="Fuentedeprrafopredeter"/>
    <w:rsid w:val="009A0E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ED3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A0ED3"/>
    <w:pPr>
      <w:tabs>
        <w:tab w:val="center" w:pos="4419"/>
        <w:tab w:val="right" w:pos="8838"/>
      </w:tabs>
      <w:spacing w:before="0" w:after="0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A0ED3"/>
  </w:style>
  <w:style w:type="paragraph" w:styleId="Piedepgina">
    <w:name w:val="footer"/>
    <w:basedOn w:val="Normal"/>
    <w:link w:val="PiedepginaCar"/>
    <w:uiPriority w:val="99"/>
    <w:unhideWhenUsed/>
    <w:rsid w:val="009A0ED3"/>
    <w:pPr>
      <w:tabs>
        <w:tab w:val="center" w:pos="4419"/>
        <w:tab w:val="right" w:pos="8838"/>
      </w:tabs>
      <w:spacing w:before="0" w:after="0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A0ED3"/>
  </w:style>
  <w:style w:type="paragraph" w:styleId="Textodeglobo">
    <w:name w:val="Balloon Text"/>
    <w:basedOn w:val="Normal"/>
    <w:link w:val="TextodegloboCar"/>
    <w:uiPriority w:val="99"/>
    <w:semiHidden/>
    <w:unhideWhenUsed/>
    <w:rsid w:val="009A0ED3"/>
    <w:pPr>
      <w:spacing w:before="0" w:after="0"/>
    </w:pPr>
    <w:rPr>
      <w:rFonts w:ascii="Tahoma" w:eastAsiaTheme="minorHAnsi" w:hAnsi="Tahoma" w:cs="Tahoma"/>
      <w:sz w:val="16"/>
      <w:szCs w:val="16"/>
      <w:lang w:val="es-CO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0ED3"/>
    <w:rPr>
      <w:rFonts w:ascii="Tahoma" w:hAnsi="Tahoma" w:cs="Tahoma"/>
      <w:sz w:val="16"/>
      <w:szCs w:val="16"/>
    </w:rPr>
  </w:style>
  <w:style w:type="paragraph" w:customStyle="1" w:styleId="frontcopyright">
    <w:name w:val="front_copyright"/>
    <w:basedOn w:val="Normal"/>
    <w:rsid w:val="009A0ED3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character" w:styleId="Nmerodepgina">
    <w:name w:val="page number"/>
    <w:basedOn w:val="Fuentedeprrafopredeter"/>
    <w:rsid w:val="009A0E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678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COBERTURAACCESO</dc:creator>
  <cp:lastModifiedBy>COBERTURAACCESO</cp:lastModifiedBy>
  <cp:revision>3</cp:revision>
  <cp:lastPrinted>2016-05-24T21:41:00Z</cp:lastPrinted>
  <dcterms:created xsi:type="dcterms:W3CDTF">2016-05-24T21:14:00Z</dcterms:created>
  <dcterms:modified xsi:type="dcterms:W3CDTF">2016-05-24T22:22:00Z</dcterms:modified>
</cp:coreProperties>
</file>